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D6B" w:rsidRDefault="00357D6B" w:rsidP="000015D8">
      <w:pPr>
        <w:spacing w:after="0" w:line="480" w:lineRule="auto"/>
        <w:rPr>
          <w:rFonts w:ascii="Times New Roman" w:hAnsi="Times New Roman" w:cs="Times New Roman"/>
          <w:b/>
          <w:sz w:val="24"/>
          <w:szCs w:val="24"/>
        </w:rPr>
      </w:pPr>
    </w:p>
    <w:p w:rsidR="00105726" w:rsidRDefault="00105726" w:rsidP="000015D8">
      <w:pPr>
        <w:spacing w:after="0" w:line="480" w:lineRule="auto"/>
        <w:rPr>
          <w:rFonts w:ascii="Times New Roman" w:hAnsi="Times New Roman" w:cs="Times New Roman"/>
          <w:b/>
          <w:sz w:val="24"/>
          <w:szCs w:val="24"/>
        </w:rPr>
      </w:pPr>
    </w:p>
    <w:p w:rsidR="00105726" w:rsidRDefault="00105726" w:rsidP="000015D8">
      <w:pPr>
        <w:spacing w:after="0" w:line="480" w:lineRule="auto"/>
        <w:rPr>
          <w:rFonts w:ascii="Times New Roman" w:hAnsi="Times New Roman" w:cs="Times New Roman"/>
          <w:b/>
          <w:sz w:val="24"/>
          <w:szCs w:val="24"/>
        </w:rPr>
      </w:pPr>
    </w:p>
    <w:p w:rsidR="00105726" w:rsidRDefault="00105726" w:rsidP="000015D8">
      <w:pPr>
        <w:spacing w:after="0" w:line="480" w:lineRule="auto"/>
        <w:rPr>
          <w:rFonts w:ascii="Times New Roman" w:hAnsi="Times New Roman" w:cs="Times New Roman"/>
          <w:b/>
          <w:sz w:val="24"/>
          <w:szCs w:val="24"/>
        </w:rPr>
      </w:pPr>
    </w:p>
    <w:p w:rsidR="00105726" w:rsidRDefault="00105726" w:rsidP="000015D8">
      <w:pPr>
        <w:spacing w:after="0" w:line="480" w:lineRule="auto"/>
        <w:rPr>
          <w:rFonts w:ascii="Times New Roman" w:hAnsi="Times New Roman" w:cs="Times New Roman"/>
          <w:b/>
          <w:sz w:val="24"/>
          <w:szCs w:val="24"/>
        </w:rPr>
      </w:pPr>
    </w:p>
    <w:p w:rsidR="00105726" w:rsidRDefault="00105726" w:rsidP="000015D8">
      <w:pPr>
        <w:spacing w:after="0" w:line="480" w:lineRule="auto"/>
        <w:rPr>
          <w:rFonts w:ascii="Times New Roman" w:hAnsi="Times New Roman" w:cs="Times New Roman"/>
          <w:b/>
          <w:sz w:val="24"/>
          <w:szCs w:val="24"/>
        </w:rPr>
      </w:pPr>
    </w:p>
    <w:p w:rsidR="00357D6B" w:rsidRDefault="009E222D" w:rsidP="000015D8">
      <w:pPr>
        <w:spacing w:after="0" w:line="480" w:lineRule="auto"/>
        <w:jc w:val="center"/>
        <w:rPr>
          <w:rFonts w:ascii="Times New Roman" w:hAnsi="Times New Roman" w:cs="Times New Roman"/>
          <w:sz w:val="24"/>
          <w:szCs w:val="24"/>
        </w:rPr>
      </w:pPr>
      <w:r w:rsidRPr="009E222D">
        <w:rPr>
          <w:rFonts w:ascii="Times New Roman" w:hAnsi="Times New Roman" w:cs="Times New Roman"/>
          <w:sz w:val="24"/>
          <w:szCs w:val="24"/>
        </w:rPr>
        <w:t>Homeland Security at a Crossroads</w:t>
      </w:r>
    </w:p>
    <w:p w:rsidR="009E222D" w:rsidRDefault="009E222D" w:rsidP="000015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222D" w:rsidRDefault="009E222D" w:rsidP="000015D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222D" w:rsidRPr="009E222D" w:rsidRDefault="009E222D" w:rsidP="000015D8">
      <w:pPr>
        <w:spacing w:after="0" w:line="480" w:lineRule="auto"/>
        <w:jc w:val="center"/>
        <w:rPr>
          <w:rFonts w:ascii="Times New Roman" w:hAnsi="Times New Roman" w:cs="Times New Roman"/>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jc w:val="center"/>
        <w:rPr>
          <w:rFonts w:ascii="Times New Roman" w:hAnsi="Times New Roman" w:cs="Times New Roman"/>
          <w:b/>
          <w:sz w:val="24"/>
          <w:szCs w:val="24"/>
        </w:rPr>
      </w:pPr>
    </w:p>
    <w:p w:rsidR="00357D6B" w:rsidRDefault="00357D6B" w:rsidP="000015D8">
      <w:pPr>
        <w:spacing w:after="0" w:line="480" w:lineRule="auto"/>
        <w:rPr>
          <w:rFonts w:ascii="Times New Roman" w:hAnsi="Times New Roman" w:cs="Times New Roman"/>
          <w:b/>
          <w:sz w:val="24"/>
          <w:szCs w:val="24"/>
        </w:rPr>
      </w:pPr>
    </w:p>
    <w:p w:rsidR="000015D8" w:rsidRDefault="000015D8">
      <w:pPr>
        <w:rPr>
          <w:rFonts w:ascii="Times New Roman" w:hAnsi="Times New Roman" w:cs="Times New Roman"/>
          <w:b/>
          <w:sz w:val="24"/>
          <w:szCs w:val="24"/>
        </w:rPr>
      </w:pPr>
      <w:r>
        <w:rPr>
          <w:rFonts w:ascii="Times New Roman" w:hAnsi="Times New Roman" w:cs="Times New Roman"/>
          <w:b/>
          <w:sz w:val="24"/>
          <w:szCs w:val="24"/>
        </w:rPr>
        <w:br w:type="page"/>
      </w:r>
    </w:p>
    <w:p w:rsidR="00DE2FCD" w:rsidRPr="00C24ECA" w:rsidRDefault="00DE0F74" w:rsidP="000015D8">
      <w:pPr>
        <w:spacing w:after="0" w:line="480" w:lineRule="auto"/>
        <w:jc w:val="center"/>
        <w:rPr>
          <w:rFonts w:ascii="Times New Roman" w:hAnsi="Times New Roman" w:cs="Times New Roman"/>
          <w:sz w:val="24"/>
          <w:szCs w:val="24"/>
        </w:rPr>
      </w:pPr>
      <w:r w:rsidRPr="00C24ECA">
        <w:rPr>
          <w:rFonts w:ascii="Times New Roman" w:hAnsi="Times New Roman" w:cs="Times New Roman"/>
          <w:sz w:val="24"/>
          <w:szCs w:val="24"/>
        </w:rPr>
        <w:lastRenderedPageBreak/>
        <w:t xml:space="preserve">Homeland Security at a Crossroads </w:t>
      </w:r>
    </w:p>
    <w:p w:rsidR="00F47395" w:rsidRDefault="00E7332D" w:rsidP="000015D8">
      <w:pPr>
        <w:spacing w:after="0" w:line="480" w:lineRule="auto"/>
        <w:ind w:firstLine="720"/>
        <w:rPr>
          <w:rFonts w:ascii="Times New Roman" w:hAnsi="Times New Roman" w:cs="Times New Roman"/>
          <w:sz w:val="24"/>
          <w:szCs w:val="24"/>
        </w:rPr>
      </w:pPr>
      <w:r w:rsidRPr="00E7332D">
        <w:rPr>
          <w:rFonts w:ascii="Times New Roman" w:hAnsi="Times New Roman" w:cs="Times New Roman"/>
          <w:sz w:val="24"/>
          <w:szCs w:val="24"/>
        </w:rPr>
        <w:t>The Department of Homeland safety ends up at a junction because it enters its second decad</w:t>
      </w:r>
      <w:r w:rsidR="00E84B9D">
        <w:rPr>
          <w:rFonts w:ascii="Times New Roman" w:hAnsi="Times New Roman" w:cs="Times New Roman"/>
          <w:sz w:val="24"/>
          <w:szCs w:val="24"/>
        </w:rPr>
        <w:t>e of presence. Since</w:t>
      </w:r>
      <w:r w:rsidRPr="00E7332D">
        <w:rPr>
          <w:rFonts w:ascii="Times New Roman" w:hAnsi="Times New Roman" w:cs="Times New Roman"/>
          <w:sz w:val="24"/>
          <w:szCs w:val="24"/>
        </w:rPr>
        <w:t xml:space="preserve"> its introduction in 2002, DHS has worked perseveringly to shield the USA from the ghost of every other disastrous mental militant ass</w:t>
      </w:r>
      <w:r w:rsidR="008070D6">
        <w:rPr>
          <w:rFonts w:ascii="Times New Roman" w:hAnsi="Times New Roman" w:cs="Times New Roman"/>
          <w:sz w:val="24"/>
          <w:szCs w:val="24"/>
        </w:rPr>
        <w:t>ault. In doing as suc</w:t>
      </w:r>
      <w:r w:rsidR="00E84B9D">
        <w:rPr>
          <w:rFonts w:ascii="Times New Roman" w:hAnsi="Times New Roman" w:cs="Times New Roman"/>
          <w:sz w:val="24"/>
          <w:szCs w:val="24"/>
        </w:rPr>
        <w:t>h</w:t>
      </w:r>
      <w:r w:rsidRPr="00E7332D">
        <w:rPr>
          <w:rFonts w:ascii="Times New Roman" w:hAnsi="Times New Roman" w:cs="Times New Roman"/>
          <w:sz w:val="24"/>
          <w:szCs w:val="24"/>
        </w:rPr>
        <w:t>, the department has grappled with a collection of noteworthy problems, such as organizing crosswise over 22 preceding businesses, answering to a large number of congressional boards of trustees, and associating with the U.S. open in a way that usually tests the concord amongst security and protection. A few have indicated these problems as evidence of a useless workplace that cannot work viably at ease the USA. Be that as it can, the department's file is transparent; there were no actual worry based oppressor assaults on American soil inside the years because of DHS' creation. Besides, in the course of this time, DHS has completed new degrees of interagency coordination, stepped forward participation with the nation and nearby offices, and has commenced incorporating the priv</w:t>
      </w:r>
      <w:r>
        <w:rPr>
          <w:rFonts w:ascii="Times New Roman" w:hAnsi="Times New Roman" w:cs="Times New Roman"/>
          <w:sz w:val="24"/>
          <w:szCs w:val="24"/>
        </w:rPr>
        <w:t>ate segment into a real United S</w:t>
      </w:r>
      <w:r w:rsidRPr="00E7332D">
        <w:rPr>
          <w:rFonts w:ascii="Times New Roman" w:hAnsi="Times New Roman" w:cs="Times New Roman"/>
          <w:sz w:val="24"/>
          <w:szCs w:val="24"/>
        </w:rPr>
        <w:t>tates safety endeavor.</w:t>
      </w:r>
    </w:p>
    <w:p w:rsidR="00962691" w:rsidRPr="00962691" w:rsidRDefault="00962691" w:rsidP="000015D8">
      <w:pPr>
        <w:spacing w:after="0" w:line="480" w:lineRule="auto"/>
        <w:ind w:firstLine="720"/>
        <w:rPr>
          <w:rFonts w:ascii="Times New Roman" w:hAnsi="Times New Roman" w:cs="Times New Roman"/>
          <w:sz w:val="24"/>
          <w:szCs w:val="24"/>
        </w:rPr>
      </w:pPr>
      <w:r w:rsidRPr="00962691">
        <w:rPr>
          <w:rFonts w:ascii="Times New Roman" w:hAnsi="Times New Roman" w:cs="Times New Roman"/>
          <w:sz w:val="24"/>
          <w:szCs w:val="24"/>
        </w:rPr>
        <w:t>At the same time as sharing, facts will do a lot to fabricate cyber defenses; DHS must likewise search for methods with the aid of which to reduce the number of assaults being propelled. The branch and its accomplices will always be one degree in the back of inside the occasion that they center completely round blocking or countering attacks which have simply been propelled, and cyber aggressors will just hold on increasing the recurrence, advancement, and extent o</w:t>
      </w:r>
      <w:r w:rsidR="00062DCE">
        <w:rPr>
          <w:rFonts w:ascii="Times New Roman" w:hAnsi="Times New Roman" w:cs="Times New Roman"/>
          <w:sz w:val="24"/>
          <w:szCs w:val="24"/>
        </w:rPr>
        <w:t>f their assaults if there are not</w:t>
      </w:r>
      <w:r w:rsidRPr="00962691">
        <w:rPr>
          <w:rFonts w:ascii="Times New Roman" w:hAnsi="Times New Roman" w:cs="Times New Roman"/>
          <w:sz w:val="24"/>
          <w:szCs w:val="24"/>
        </w:rPr>
        <w:t xml:space="preserve"> a</w:t>
      </w:r>
      <w:r w:rsidR="00062DCE">
        <w:rPr>
          <w:rFonts w:ascii="Times New Roman" w:hAnsi="Times New Roman" w:cs="Times New Roman"/>
          <w:sz w:val="24"/>
          <w:szCs w:val="24"/>
        </w:rPr>
        <w:t xml:space="preserve">ny ramifications for </w:t>
      </w:r>
      <w:r w:rsidRPr="00962691">
        <w:rPr>
          <w:rFonts w:ascii="Times New Roman" w:hAnsi="Times New Roman" w:cs="Times New Roman"/>
          <w:sz w:val="24"/>
          <w:szCs w:val="24"/>
        </w:rPr>
        <w:t xml:space="preserve">sports. In that ability, DHS must start working, along with its accomplices, to build up an organized approach deliberate to deflect cyber-attacks in opposition to U.S. foundations and initial framework. As an issue of this technique, global collaboration can be simple. Proceeding to suggest for prolonged multi-and reciprocal guides of motion between the USA and its regularly occurring accomplices to deal </w:t>
      </w:r>
      <w:r w:rsidRPr="00962691">
        <w:rPr>
          <w:rFonts w:ascii="Times New Roman" w:hAnsi="Times New Roman" w:cs="Times New Roman"/>
          <w:sz w:val="24"/>
          <w:szCs w:val="24"/>
        </w:rPr>
        <w:lastRenderedPageBreak/>
        <w:t>with the indictment of cybercriminals will help guarantee that assailants will confront lawful repercussions for attacks.</w:t>
      </w:r>
    </w:p>
    <w:p w:rsidR="00962691" w:rsidRDefault="00962691" w:rsidP="000015D8">
      <w:pPr>
        <w:spacing w:after="0" w:line="480" w:lineRule="auto"/>
        <w:ind w:firstLine="720"/>
        <w:rPr>
          <w:rFonts w:ascii="Times New Roman" w:hAnsi="Times New Roman" w:cs="Times New Roman"/>
          <w:sz w:val="24"/>
          <w:szCs w:val="24"/>
        </w:rPr>
      </w:pPr>
      <w:r w:rsidRPr="00962691">
        <w:rPr>
          <w:rFonts w:ascii="Times New Roman" w:hAnsi="Times New Roman" w:cs="Times New Roman"/>
          <w:sz w:val="24"/>
          <w:szCs w:val="24"/>
        </w:rPr>
        <w:t>Further, DHS ought to research relegating "cyber-attacks" to a collection of countries, each to present</w:t>
      </w:r>
      <w:r w:rsidR="0083193B">
        <w:rPr>
          <w:rFonts w:ascii="Times New Roman" w:hAnsi="Times New Roman" w:cs="Times New Roman"/>
          <w:sz w:val="24"/>
          <w:szCs w:val="24"/>
        </w:rPr>
        <w:t xml:space="preserve"> flair and improve coordination (Zerhouni, </w:t>
      </w:r>
      <w:r w:rsidR="0083193B" w:rsidRPr="00034ED3">
        <w:rPr>
          <w:rFonts w:ascii="Times New Roman" w:hAnsi="Times New Roman" w:cs="Times New Roman"/>
          <w:sz w:val="24"/>
          <w:szCs w:val="24"/>
        </w:rPr>
        <w:t xml:space="preserve">2006). </w:t>
      </w:r>
      <w:r w:rsidRPr="00962691">
        <w:rPr>
          <w:rFonts w:ascii="Times New Roman" w:hAnsi="Times New Roman" w:cs="Times New Roman"/>
          <w:sz w:val="24"/>
          <w:szCs w:val="24"/>
        </w:rPr>
        <w:t xml:space="preserve"> There are as of now factors of reference for these varieties of joins in the traditions, port, and fringe officers DHS as of now sends to international secure havens. The connections those joins paintings, simply because the law requirement and expertise collaboration they may cultivate, might in all likelihood accomplish more to gather possible respective and multilateral connections than any strategic connections. Anyways, this sort of application could have to be upheld using the state department, which will apprehend its real ability. By using elevating the fees of propelling cyber-attacks, the branch gets an opportunity to lessen their wide variety via a method of effective prevention.</w:t>
      </w: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034ED3" w:rsidRDefault="00034ED3" w:rsidP="000015D8">
      <w:pPr>
        <w:spacing w:after="0" w:line="480" w:lineRule="auto"/>
        <w:ind w:firstLine="720"/>
        <w:rPr>
          <w:rFonts w:ascii="Times New Roman" w:hAnsi="Times New Roman" w:cs="Times New Roman"/>
          <w:sz w:val="24"/>
          <w:szCs w:val="24"/>
        </w:rPr>
      </w:pPr>
    </w:p>
    <w:p w:rsidR="00C24ECA" w:rsidRDefault="00C24ECA">
      <w:pPr>
        <w:rPr>
          <w:rFonts w:ascii="Times New Roman" w:hAnsi="Times New Roman" w:cs="Times New Roman"/>
          <w:sz w:val="24"/>
          <w:szCs w:val="24"/>
        </w:rPr>
      </w:pPr>
      <w:r>
        <w:rPr>
          <w:rFonts w:ascii="Times New Roman" w:hAnsi="Times New Roman" w:cs="Times New Roman"/>
          <w:sz w:val="24"/>
          <w:szCs w:val="24"/>
        </w:rPr>
        <w:br w:type="page"/>
      </w:r>
    </w:p>
    <w:p w:rsidR="00034ED3" w:rsidRDefault="00034ED3" w:rsidP="000015D8">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034ED3" w:rsidRPr="00F47395" w:rsidRDefault="00034ED3" w:rsidP="000015D8">
      <w:pPr>
        <w:spacing w:after="0" w:line="480" w:lineRule="auto"/>
        <w:ind w:left="720" w:hanging="720"/>
        <w:rPr>
          <w:rFonts w:ascii="Times New Roman" w:hAnsi="Times New Roman" w:cs="Times New Roman"/>
          <w:sz w:val="24"/>
          <w:szCs w:val="24"/>
        </w:rPr>
      </w:pPr>
      <w:r w:rsidRPr="00034ED3">
        <w:rPr>
          <w:rFonts w:ascii="Times New Roman" w:hAnsi="Times New Roman" w:cs="Times New Roman"/>
          <w:sz w:val="24"/>
          <w:szCs w:val="24"/>
        </w:rPr>
        <w:t>Zerhouni, E. A. (2006). Clinical research at a crossroads: the NIH roadmap. Journal of investigative medicine, 54(4), 171-173.</w:t>
      </w:r>
    </w:p>
    <w:sectPr w:rsidR="00034ED3" w:rsidRPr="00F47395" w:rsidSect="00D07C8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0A79" w:rsidRDefault="004A0A79" w:rsidP="00D07C86">
      <w:pPr>
        <w:spacing w:after="0" w:line="240" w:lineRule="auto"/>
      </w:pPr>
      <w:r>
        <w:separator/>
      </w:r>
    </w:p>
  </w:endnote>
  <w:endnote w:type="continuationSeparator" w:id="0">
    <w:p w:rsidR="004A0A79" w:rsidRDefault="004A0A79" w:rsidP="00D07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0A79" w:rsidRDefault="004A0A79" w:rsidP="00D07C86">
      <w:pPr>
        <w:spacing w:after="0" w:line="240" w:lineRule="auto"/>
      </w:pPr>
      <w:r>
        <w:separator/>
      </w:r>
    </w:p>
  </w:footnote>
  <w:footnote w:type="continuationSeparator" w:id="0">
    <w:p w:rsidR="004A0A79" w:rsidRDefault="004A0A79" w:rsidP="00D07C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C86" w:rsidRDefault="00D07C86">
    <w:pPr>
      <w:pStyle w:val="Header"/>
      <w:jc w:val="right"/>
    </w:pPr>
    <w:r>
      <w:rPr>
        <w:rFonts w:ascii="Times New Roman" w:hAnsi="Times New Roman" w:cs="Times New Roman"/>
        <w:sz w:val="24"/>
        <w:szCs w:val="24"/>
      </w:rPr>
      <w:t xml:space="preserve">HOMELAND SECURITY AT A CROSSROADS                                                                        </w:t>
    </w:r>
    <w:sdt>
      <w:sdtPr>
        <w:id w:val="-21078770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3585A">
          <w:rPr>
            <w:noProof/>
          </w:rPr>
          <w:t>4</w:t>
        </w:r>
        <w:r>
          <w:rPr>
            <w:noProof/>
          </w:rPr>
          <w:fldChar w:fldCharType="end"/>
        </w:r>
      </w:sdtContent>
    </w:sdt>
  </w:p>
  <w:p w:rsidR="00D07C86" w:rsidRDefault="00D07C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7C86" w:rsidRDefault="00D07C86">
    <w:pPr>
      <w:pStyle w:val="Header"/>
      <w:jc w:val="right"/>
    </w:pPr>
    <w:r>
      <w:rPr>
        <w:rFonts w:ascii="Times New Roman" w:hAnsi="Times New Roman" w:cs="Times New Roman"/>
        <w:sz w:val="24"/>
        <w:szCs w:val="24"/>
      </w:rPr>
      <w:t xml:space="preserve">Running Head: HOMELAND SECURITY AT A CROSSROADS                                               </w:t>
    </w:r>
    <w:sdt>
      <w:sdtPr>
        <w:rPr>
          <w:rFonts w:ascii="Times New Roman" w:hAnsi="Times New Roman" w:cs="Times New Roman"/>
          <w:sz w:val="24"/>
          <w:szCs w:val="24"/>
        </w:rPr>
        <w:id w:val="1278910748"/>
        <w:docPartObj>
          <w:docPartGallery w:val="Page Numbers (Top of Page)"/>
          <w:docPartUnique/>
        </w:docPartObj>
      </w:sdtPr>
      <w:sdtEndPr>
        <w:rPr>
          <w:noProof/>
        </w:rPr>
      </w:sdtEndPr>
      <w:sdtContent>
        <w:r w:rsidRPr="00722465">
          <w:rPr>
            <w:rFonts w:ascii="Times New Roman" w:hAnsi="Times New Roman" w:cs="Times New Roman"/>
            <w:sz w:val="24"/>
            <w:szCs w:val="24"/>
          </w:rPr>
          <w:fldChar w:fldCharType="begin"/>
        </w:r>
        <w:r w:rsidRPr="00722465">
          <w:rPr>
            <w:rFonts w:ascii="Times New Roman" w:hAnsi="Times New Roman" w:cs="Times New Roman"/>
            <w:sz w:val="24"/>
            <w:szCs w:val="24"/>
          </w:rPr>
          <w:instrText xml:space="preserve"> PAGE   \* MERGEFORMAT </w:instrText>
        </w:r>
        <w:r w:rsidRPr="00722465">
          <w:rPr>
            <w:rFonts w:ascii="Times New Roman" w:hAnsi="Times New Roman" w:cs="Times New Roman"/>
            <w:sz w:val="24"/>
            <w:szCs w:val="24"/>
          </w:rPr>
          <w:fldChar w:fldCharType="separate"/>
        </w:r>
        <w:r w:rsidR="00C24ECA">
          <w:rPr>
            <w:rFonts w:ascii="Times New Roman" w:hAnsi="Times New Roman" w:cs="Times New Roman"/>
            <w:noProof/>
            <w:sz w:val="24"/>
            <w:szCs w:val="24"/>
          </w:rPr>
          <w:t>1</w:t>
        </w:r>
        <w:r w:rsidRPr="00722465">
          <w:rPr>
            <w:rFonts w:ascii="Times New Roman" w:hAnsi="Times New Roman" w:cs="Times New Roman"/>
            <w:noProof/>
            <w:sz w:val="24"/>
            <w:szCs w:val="24"/>
          </w:rPr>
          <w:fldChar w:fldCharType="end"/>
        </w:r>
      </w:sdtContent>
    </w:sdt>
  </w:p>
  <w:p w:rsidR="00D07C86" w:rsidRDefault="00D07C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F74"/>
    <w:rsid w:val="000015D8"/>
    <w:rsid w:val="00034ED3"/>
    <w:rsid w:val="00052C55"/>
    <w:rsid w:val="00062DCE"/>
    <w:rsid w:val="00105726"/>
    <w:rsid w:val="00357D6B"/>
    <w:rsid w:val="004745C3"/>
    <w:rsid w:val="004A0A79"/>
    <w:rsid w:val="006F16A3"/>
    <w:rsid w:val="00722465"/>
    <w:rsid w:val="007A5106"/>
    <w:rsid w:val="008070D6"/>
    <w:rsid w:val="0083193B"/>
    <w:rsid w:val="0087082B"/>
    <w:rsid w:val="00962691"/>
    <w:rsid w:val="009E222D"/>
    <w:rsid w:val="00C24ECA"/>
    <w:rsid w:val="00D07C86"/>
    <w:rsid w:val="00DE0F74"/>
    <w:rsid w:val="00DE2FCD"/>
    <w:rsid w:val="00E7332D"/>
    <w:rsid w:val="00E84B9D"/>
    <w:rsid w:val="00F3585A"/>
    <w:rsid w:val="00F473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F6BEA7-973A-4EE6-A7D7-CC19F1B0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C86"/>
  </w:style>
  <w:style w:type="paragraph" w:styleId="Footer">
    <w:name w:val="footer"/>
    <w:basedOn w:val="Normal"/>
    <w:link w:val="FooterChar"/>
    <w:uiPriority w:val="99"/>
    <w:unhideWhenUsed/>
    <w:rsid w:val="00D07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7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blessed obakha</dc:creator>
  <cp:keywords/>
  <dc:description/>
  <cp:lastModifiedBy>user</cp:lastModifiedBy>
  <cp:revision>2</cp:revision>
  <dcterms:created xsi:type="dcterms:W3CDTF">2019-07-15T13:06:00Z</dcterms:created>
  <dcterms:modified xsi:type="dcterms:W3CDTF">2019-07-15T13:06:00Z</dcterms:modified>
</cp:coreProperties>
</file>